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69"/>
        <w:gridCol w:w="686"/>
        <w:gridCol w:w="584"/>
        <w:gridCol w:w="583"/>
        <w:gridCol w:w="507"/>
        <w:gridCol w:w="697"/>
        <w:gridCol w:w="611"/>
        <w:gridCol w:w="683"/>
        <w:gridCol w:w="505"/>
        <w:gridCol w:w="717"/>
        <w:gridCol w:w="666"/>
        <w:gridCol w:w="503"/>
        <w:gridCol w:w="715"/>
        <w:gridCol w:w="665"/>
        <w:gridCol w:w="502"/>
        <w:gridCol w:w="713"/>
      </w:tblGrid>
      <w:tr w:rsidR="00D539D6">
        <w:trPr>
          <w:trHeight w:val="1020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F87725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203200</wp:posOffset>
                      </wp:positionV>
                      <wp:extent cx="698500" cy="749300"/>
                      <wp:effectExtent l="0" t="0" r="635" b="381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8pt;margin-top:16pt;width:55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" stroked="f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</w:tr>
      <w:tr w:rsidR="00D539D6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</w:tr>
      <w:tr w:rsidR="00D539D6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</w:tr>
      <w:tr w:rsidR="00527B8F">
        <w:trPr>
          <w:trHeight w:val="225"/>
        </w:trPr>
        <w:tc>
          <w:tcPr>
            <w:tcW w:w="4030" w:type="dxa"/>
            <w:gridSpan w:val="6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</w:tr>
      <w:tr w:rsidR="00527B8F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</w:tr>
      <w:tr w:rsidR="00527B8F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</w:tr>
      <w:tr w:rsidR="00527B8F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</w:tr>
      <w:tr w:rsidR="00D539D6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</w:tr>
      <w:tr w:rsidR="00527B8F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</w:tr>
      <w:tr w:rsidR="00D539D6">
        <w:tc>
          <w:tcPr>
            <w:tcW w:w="879" w:type="dxa"/>
            <w:shd w:val="clear" w:color="FFFFFF" w:fill="auto"/>
            <w:vAlign w:val="center"/>
          </w:tcPr>
          <w:p w:rsidR="00527B8F" w:rsidRDefault="00527B8F">
            <w:pPr>
              <w:jc w:val="right"/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center"/>
          </w:tcPr>
          <w:p w:rsidR="00527B8F" w:rsidRDefault="00527B8F">
            <w:pPr>
              <w:jc w:val="right"/>
            </w:pPr>
          </w:p>
        </w:tc>
        <w:tc>
          <w:tcPr>
            <w:tcW w:w="630" w:type="dxa"/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</w:tr>
      <w:tr w:rsidR="00527B8F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527B8F" w:rsidRDefault="00C6305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44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D539D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 декабря </w:t>
            </w:r>
            <w:r w:rsidR="00C63056">
              <w:rPr>
                <w:rFonts w:ascii="Times New Roman" w:hAnsi="Times New Roman"/>
                <w:sz w:val="26"/>
                <w:szCs w:val="26"/>
              </w:rPr>
              <w:t>2016 г.</w:t>
            </w:r>
          </w:p>
        </w:tc>
        <w:tc>
          <w:tcPr>
            <w:tcW w:w="709" w:type="dxa"/>
            <w:shd w:val="clear" w:color="FFFFFF" w:fill="auto"/>
            <w:vAlign w:val="center"/>
          </w:tcPr>
          <w:p w:rsidR="00527B8F" w:rsidRDefault="00C6305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26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27B8F" w:rsidRPr="00F87725" w:rsidRDefault="00F87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106-РК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</w:tr>
      <w:tr w:rsidR="00527B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527B8F" w:rsidRDefault="00527B8F">
            <w:pPr>
              <w:jc w:val="right"/>
            </w:pPr>
          </w:p>
        </w:tc>
      </w:tr>
      <w:tr w:rsidR="00527B8F">
        <w:tc>
          <w:tcPr>
            <w:tcW w:w="6629" w:type="dxa"/>
            <w:gridSpan w:val="10"/>
            <w:shd w:val="clear" w:color="FFFFFF" w:fill="FFFFFF"/>
            <w:vAlign w:val="center"/>
          </w:tcPr>
          <w:p w:rsidR="00527B8F" w:rsidRDefault="00C63056">
            <w:pPr>
              <w:jc w:val="both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 приказ министерства тарифного регулирования Калужской области </w:t>
            </w:r>
            <w:r w:rsidR="00F87725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09.11.2015 № 262-РК «Об утверждении производственной программы в сфере водоснабжения для федерального государственного унитарного предприятия «Научно-производственный центр автоматики и приборостроения имени академика Н.А.</w:t>
            </w:r>
            <w:r w:rsidR="001E2E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Пилюгина» (филиал федерального государственного унитарного предприятия </w:t>
            </w:r>
            <w:r w:rsidR="0069562B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«Научно-производственный центр автоматики и приборостроения имени академика Н.А.</w:t>
            </w:r>
            <w:r w:rsidR="001E2E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Пилюгина» «Сосенский приборостроительный завод») </w:t>
            </w:r>
            <w:r w:rsidR="00F87725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2016 - 2018 годы»</w:t>
            </w:r>
            <w:proofErr w:type="gramEnd"/>
          </w:p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</w:tr>
      <w:tr w:rsidR="00527B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527B8F" w:rsidRDefault="00527B8F">
            <w:pPr>
              <w:jc w:val="right"/>
            </w:pPr>
          </w:p>
        </w:tc>
      </w:tr>
      <w:tr w:rsidR="00527B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527B8F" w:rsidRDefault="00527B8F">
            <w:pPr>
              <w:jc w:val="right"/>
            </w:pPr>
          </w:p>
        </w:tc>
      </w:tr>
      <w:tr w:rsidR="00527B8F">
        <w:tc>
          <w:tcPr>
            <w:tcW w:w="10567" w:type="dxa"/>
            <w:gridSpan w:val="16"/>
            <w:shd w:val="clear" w:color="FFFFFF" w:fill="auto"/>
          </w:tcPr>
          <w:p w:rsidR="00527B8F" w:rsidRDefault="00C63056" w:rsidP="00E44B9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 ред. постановлений Правительства РФ от 26.03.2014 № 230, от 31.05.2014 № 503, от 04.09.2015 № 941), Положением о министерстве конкурентной политики Калужской области, утверждённым постановлением Правительства Калужской области от 04.04.2007 № 88 </w:t>
            </w:r>
            <w:r w:rsidR="001E2EFC"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(в 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</w:t>
            </w:r>
            <w:r w:rsidR="00EA5AD7">
              <w:rPr>
                <w:rFonts w:ascii="Times New Roman" w:hAnsi="Times New Roman"/>
                <w:sz w:val="26"/>
                <w:szCs w:val="26"/>
              </w:rPr>
              <w:t xml:space="preserve">6 № 294, от 16.11.2016 № 617), </w:t>
            </w:r>
            <w:r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тарифам и ценам министерства конкурентной политики Калужской области от </w:t>
            </w:r>
            <w:r w:rsidR="00F87725">
              <w:rPr>
                <w:rFonts w:ascii="Times New Roman" w:hAnsi="Times New Roman"/>
                <w:sz w:val="26"/>
                <w:szCs w:val="26"/>
              </w:rPr>
              <w:t>12.12.2016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B439E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527B8F"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изменения в приказ министерства тарифного регулирования Калужской области от 09.11.2015 № 262-РК «Об утверждении производственной программы в сфере водоснабжения для федерального государственного унитарного предприятия </w:t>
            </w:r>
            <w:r w:rsidR="00EA5AD7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«Научно-производственный центр автоматики и приборостроения имени академика </w:t>
            </w:r>
            <w:r w:rsidR="00EA5AD7"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Н.А.</w:t>
            </w:r>
            <w:r w:rsidR="001E2E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Пилюгина» (филиал федерального государственного унитарного предприятия </w:t>
            </w:r>
            <w:r w:rsidR="00EA5AD7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«Научно-производственный центр автоматики и приборостроения имени академика </w:t>
            </w:r>
            <w:r w:rsidR="00EA5AD7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  <w:szCs w:val="26"/>
              </w:rPr>
              <w:t>Н.А.</w:t>
            </w:r>
            <w:r w:rsidR="001E2E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Пилюгина» «Сосенский приборостроительный завод») на 2016 - 2018 годы» </w:t>
            </w:r>
            <w:r w:rsidR="00EA5AD7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  <w:szCs w:val="26"/>
              </w:rPr>
              <w:t>(далее – приказ), изложив приложение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к приказу в новой редакции, согласно приложению к настоящему приказу.</w:t>
            </w:r>
          </w:p>
        </w:tc>
      </w:tr>
      <w:tr w:rsidR="00527B8F"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 января 2017 года.</w:t>
            </w:r>
          </w:p>
        </w:tc>
      </w:tr>
      <w:tr w:rsidR="00527B8F">
        <w:trPr>
          <w:trHeight w:val="22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527B8F"/>
        </w:tc>
      </w:tr>
      <w:tr w:rsidR="00527B8F">
        <w:trPr>
          <w:trHeight w:val="22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527B8F"/>
        </w:tc>
      </w:tr>
      <w:tr w:rsidR="00527B8F">
        <w:trPr>
          <w:trHeight w:val="22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527B8F"/>
        </w:tc>
      </w:tr>
      <w:tr w:rsidR="00527B8F">
        <w:trPr>
          <w:trHeight w:val="345"/>
        </w:trPr>
        <w:tc>
          <w:tcPr>
            <w:tcW w:w="4660" w:type="dxa"/>
            <w:gridSpan w:val="7"/>
            <w:shd w:val="clear" w:color="FFFFFF" w:fill="auto"/>
            <w:vAlign w:val="bottom"/>
          </w:tcPr>
          <w:p w:rsidR="00527B8F" w:rsidRDefault="00C63056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527B8F" w:rsidRDefault="00C63056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527B8F" w:rsidRDefault="00C63056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9"/>
        <w:gridCol w:w="708"/>
        <w:gridCol w:w="594"/>
        <w:gridCol w:w="586"/>
        <w:gridCol w:w="507"/>
        <w:gridCol w:w="709"/>
        <w:gridCol w:w="611"/>
        <w:gridCol w:w="663"/>
        <w:gridCol w:w="507"/>
        <w:gridCol w:w="710"/>
        <w:gridCol w:w="657"/>
        <w:gridCol w:w="500"/>
        <w:gridCol w:w="701"/>
        <w:gridCol w:w="677"/>
        <w:gridCol w:w="509"/>
        <w:gridCol w:w="708"/>
      </w:tblGrid>
      <w:tr w:rsidR="00527B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527B8F" w:rsidRDefault="00C6305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27B8F">
        <w:tc>
          <w:tcPr>
            <w:tcW w:w="879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527B8F" w:rsidRDefault="00C6305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27B8F">
        <w:tc>
          <w:tcPr>
            <w:tcW w:w="879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527B8F" w:rsidRDefault="00C6305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27B8F">
        <w:tc>
          <w:tcPr>
            <w:tcW w:w="879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527B8F" w:rsidRDefault="00C6305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27B8F">
        <w:tc>
          <w:tcPr>
            <w:tcW w:w="879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246" w:type="dxa"/>
            <w:gridSpan w:val="11"/>
            <w:shd w:val="clear" w:color="FFFFFF" w:fill="auto"/>
            <w:vAlign w:val="bottom"/>
          </w:tcPr>
          <w:p w:rsidR="00527B8F" w:rsidRDefault="00F87725" w:rsidP="00F87725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12.12.2016 №</w:t>
            </w:r>
            <w:r w:rsidR="00C630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106-РК</w:t>
            </w:r>
          </w:p>
        </w:tc>
      </w:tr>
      <w:tr w:rsidR="00527B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527B8F" w:rsidRDefault="00527B8F">
            <w:pPr>
              <w:jc w:val="right"/>
            </w:pPr>
          </w:p>
        </w:tc>
      </w:tr>
      <w:tr w:rsidR="00527B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7771" w:type="dxa"/>
            <w:gridSpan w:val="12"/>
            <w:shd w:val="clear" w:color="FFFFFF" w:fill="auto"/>
            <w:vAlign w:val="bottom"/>
          </w:tcPr>
          <w:p w:rsidR="00527B8F" w:rsidRDefault="00C6305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527B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7771" w:type="dxa"/>
            <w:gridSpan w:val="12"/>
            <w:shd w:val="clear" w:color="FFFFFF" w:fill="auto"/>
            <w:vAlign w:val="bottom"/>
          </w:tcPr>
          <w:p w:rsidR="00527B8F" w:rsidRDefault="00C6305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27B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527B8F" w:rsidRDefault="00C6305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527B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527B8F" w:rsidRDefault="00C6305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27B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246" w:type="dxa"/>
            <w:gridSpan w:val="11"/>
            <w:shd w:val="clear" w:color="FFFFFF" w:fill="auto"/>
            <w:vAlign w:val="bottom"/>
          </w:tcPr>
          <w:p w:rsidR="00527B8F" w:rsidRDefault="00C6305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09.11.2015 № 262-РК</w:t>
            </w:r>
          </w:p>
        </w:tc>
      </w:tr>
      <w:tr w:rsidR="00527B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</w:tr>
      <w:tr w:rsidR="00527B8F">
        <w:trPr>
          <w:trHeight w:val="21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 w:rsidP="006D408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для федерального государственного унитарного предприятия «Научно - производственный центр автоматики и приборостроения имени академика Н.А. Пилюгина» (филиал Федерального государственного унитарного предприятия «Научно - производственный центр автоматики и приборостроения имени академика Н.А. Пилюгина» «Сосенский приборостроительный завод») на 2016-2018 годы</w:t>
            </w:r>
          </w:p>
        </w:tc>
      </w:tr>
      <w:tr w:rsidR="00527B8F">
        <w:trPr>
          <w:trHeight w:val="210"/>
        </w:trPr>
        <w:tc>
          <w:tcPr>
            <w:tcW w:w="9294" w:type="dxa"/>
            <w:gridSpan w:val="14"/>
            <w:shd w:val="clear" w:color="FFFFFF" w:fill="auto"/>
            <w:vAlign w:val="bottom"/>
          </w:tcPr>
          <w:p w:rsidR="00527B8F" w:rsidRDefault="00527B8F">
            <w:pPr>
              <w:jc w:val="center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</w:tr>
      <w:tr w:rsidR="00527B8F"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527B8F"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527B8F">
        <w:trPr>
          <w:trHeight w:val="30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Федеральное государственное унитарное предприятие «Научно - производственный центр автоматики и приборостроения имени академика Н.А. Пилюгина» (филиал Федерального государственного унитарного предприятия «Научно - производственный центр автоматики и приборостроения имени академика Н.А. Пилюгина» «Сосенский приборостр</w:t>
            </w:r>
            <w:r w:rsidR="006B2FE5">
              <w:rPr>
                <w:rFonts w:ascii="Times New Roman" w:hAnsi="Times New Roman"/>
                <w:sz w:val="26"/>
                <w:szCs w:val="26"/>
              </w:rPr>
              <w:t>оительный завод»), 117342, г. Москва,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Введенского,</w:t>
            </w:r>
            <w:r w:rsidR="006B2FE5">
              <w:rPr>
                <w:rFonts w:ascii="Times New Roman" w:hAnsi="Times New Roman"/>
                <w:sz w:val="26"/>
                <w:szCs w:val="26"/>
              </w:rPr>
              <w:t xml:space="preserve"> д. 1</w:t>
            </w:r>
          </w:p>
        </w:tc>
      </w:tr>
      <w:tr w:rsidR="00527B8F">
        <w:trPr>
          <w:trHeight w:val="9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Министерство тарифного регулирования Калужской области,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527B8F">
        <w:trPr>
          <w:trHeight w:val="6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2016-2018 годы</w:t>
            </w:r>
          </w:p>
        </w:tc>
      </w:tr>
      <w:tr w:rsidR="00527B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</w:tr>
      <w:tr w:rsidR="00527B8F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527B8F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527B8F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27B8F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527B8F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27B8F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527B8F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27B8F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</w:tr>
      <w:tr w:rsidR="00527B8F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527B8F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27B8F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</w:tr>
      <w:tr w:rsidR="00527B8F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</w:tr>
      <w:tr w:rsidR="00527B8F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527B8F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Сумма финансовых потребностей в год</w:t>
            </w: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27B8F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717,31</w:t>
            </w: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736,83</w:t>
            </w: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777,42</w:t>
            </w: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</w:tr>
      <w:tr w:rsidR="00527B8F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527B8F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      </w: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27B8F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527B8F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527B8F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527B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  <w:p w:rsidR="00EA5AD7" w:rsidRDefault="00EA5AD7"/>
          <w:p w:rsidR="00EA5AD7" w:rsidRDefault="00EA5AD7"/>
          <w:p w:rsidR="00EA5AD7" w:rsidRDefault="00EA5AD7"/>
          <w:p w:rsidR="00EA5AD7" w:rsidRDefault="00EA5AD7"/>
          <w:p w:rsidR="00EA5AD7" w:rsidRDefault="00EA5AD7"/>
          <w:p w:rsidR="00EA5AD7" w:rsidRDefault="00EA5AD7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</w:tr>
      <w:tr w:rsidR="00527B8F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VI</w:t>
            </w:r>
          </w:p>
        </w:tc>
      </w:tr>
      <w:tr w:rsidR="00527B8F">
        <w:trPr>
          <w:trHeight w:val="12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527B8F">
        <w:trPr>
          <w:trHeight w:val="15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      </w:r>
          </w:p>
        </w:tc>
      </w:tr>
      <w:tr w:rsidR="00527B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</w:tr>
      <w:tr w:rsidR="00527B8F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527B8F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2015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527B8F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 2015 года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Факт 2015 года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27B8F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4F2C5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109,9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5,1</w:t>
            </w:r>
          </w:p>
        </w:tc>
      </w:tr>
      <w:tr w:rsidR="00527B8F">
        <w:trPr>
          <w:trHeight w:val="15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696,37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1 034,94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-338,57</w:t>
            </w:r>
          </w:p>
        </w:tc>
      </w:tr>
      <w:tr w:rsidR="00527B8F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9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27B8F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527B8F" w:rsidRDefault="00527B8F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604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09" w:type="dxa"/>
            <w:shd w:val="clear" w:color="FFFFFF" w:fill="auto"/>
            <w:vAlign w:val="bottom"/>
          </w:tcPr>
          <w:p w:rsidR="00527B8F" w:rsidRDefault="00527B8F"/>
        </w:tc>
        <w:tc>
          <w:tcPr>
            <w:tcW w:w="630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  <w:tc>
          <w:tcPr>
            <w:tcW w:w="696" w:type="dxa"/>
            <w:shd w:val="clear" w:color="FFFFFF" w:fill="auto"/>
            <w:vAlign w:val="bottom"/>
          </w:tcPr>
          <w:p w:rsidR="00527B8F" w:rsidRDefault="00527B8F"/>
        </w:tc>
        <w:tc>
          <w:tcPr>
            <w:tcW w:w="525" w:type="dxa"/>
            <w:shd w:val="clear" w:color="FFFFFF" w:fill="auto"/>
            <w:vAlign w:val="bottom"/>
          </w:tcPr>
          <w:p w:rsidR="00527B8F" w:rsidRDefault="00527B8F"/>
        </w:tc>
        <w:tc>
          <w:tcPr>
            <w:tcW w:w="748" w:type="dxa"/>
            <w:shd w:val="clear" w:color="FFFFFF" w:fill="auto"/>
            <w:vAlign w:val="bottom"/>
          </w:tcPr>
          <w:p w:rsidR="00527B8F" w:rsidRDefault="00527B8F"/>
        </w:tc>
      </w:tr>
      <w:tr w:rsidR="00527B8F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527B8F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527B8F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527B8F" w:rsidRDefault="00C63056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направленных на повышение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качества обслуживания абонентов объектов централизованных систем водоснабжения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(или) водоотведения</w:t>
            </w:r>
          </w:p>
        </w:tc>
      </w:tr>
      <w:tr w:rsidR="00527B8F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</w:tr>
      <w:tr w:rsidR="00527B8F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527B8F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7B8F" w:rsidRDefault="00C63056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27B8F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527B8F" w:rsidRPr="00D539D6" w:rsidRDefault="00D53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39D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709" w:type="dxa"/>
            <w:shd w:val="clear" w:color="FFFFFF" w:fill="auto"/>
            <w:vAlign w:val="center"/>
          </w:tcPr>
          <w:p w:rsidR="00527B8F" w:rsidRDefault="00527B8F"/>
        </w:tc>
        <w:tc>
          <w:tcPr>
            <w:tcW w:w="604" w:type="dxa"/>
            <w:shd w:val="clear" w:color="FFFFFF" w:fill="auto"/>
            <w:vAlign w:val="center"/>
          </w:tcPr>
          <w:p w:rsidR="00527B8F" w:rsidRDefault="00527B8F"/>
        </w:tc>
        <w:tc>
          <w:tcPr>
            <w:tcW w:w="604" w:type="dxa"/>
            <w:shd w:val="clear" w:color="FFFFFF" w:fill="auto"/>
            <w:vAlign w:val="center"/>
          </w:tcPr>
          <w:p w:rsidR="00527B8F" w:rsidRDefault="00527B8F"/>
        </w:tc>
        <w:tc>
          <w:tcPr>
            <w:tcW w:w="525" w:type="dxa"/>
            <w:shd w:val="clear" w:color="FFFFFF" w:fill="auto"/>
            <w:vAlign w:val="center"/>
          </w:tcPr>
          <w:p w:rsidR="00527B8F" w:rsidRDefault="00527B8F"/>
        </w:tc>
        <w:tc>
          <w:tcPr>
            <w:tcW w:w="709" w:type="dxa"/>
            <w:shd w:val="clear" w:color="FFFFFF" w:fill="auto"/>
            <w:vAlign w:val="center"/>
          </w:tcPr>
          <w:p w:rsidR="00527B8F" w:rsidRDefault="00527B8F"/>
        </w:tc>
        <w:tc>
          <w:tcPr>
            <w:tcW w:w="630" w:type="dxa"/>
            <w:shd w:val="clear" w:color="FFFFFF" w:fill="auto"/>
            <w:vAlign w:val="center"/>
          </w:tcPr>
          <w:p w:rsidR="00527B8F" w:rsidRDefault="00527B8F"/>
        </w:tc>
        <w:tc>
          <w:tcPr>
            <w:tcW w:w="696" w:type="dxa"/>
            <w:shd w:val="clear" w:color="FFFFFF" w:fill="auto"/>
            <w:vAlign w:val="center"/>
          </w:tcPr>
          <w:p w:rsidR="00527B8F" w:rsidRDefault="00527B8F"/>
        </w:tc>
        <w:tc>
          <w:tcPr>
            <w:tcW w:w="525" w:type="dxa"/>
            <w:shd w:val="clear" w:color="FFFFFF" w:fill="auto"/>
            <w:vAlign w:val="center"/>
          </w:tcPr>
          <w:p w:rsidR="00527B8F" w:rsidRDefault="00527B8F"/>
        </w:tc>
        <w:tc>
          <w:tcPr>
            <w:tcW w:w="748" w:type="dxa"/>
            <w:shd w:val="clear" w:color="FFFFFF" w:fill="auto"/>
            <w:vAlign w:val="center"/>
          </w:tcPr>
          <w:p w:rsidR="00527B8F" w:rsidRDefault="00527B8F"/>
        </w:tc>
        <w:tc>
          <w:tcPr>
            <w:tcW w:w="696" w:type="dxa"/>
            <w:shd w:val="clear" w:color="FFFFFF" w:fill="auto"/>
            <w:vAlign w:val="center"/>
          </w:tcPr>
          <w:p w:rsidR="00527B8F" w:rsidRDefault="00527B8F"/>
        </w:tc>
        <w:tc>
          <w:tcPr>
            <w:tcW w:w="525" w:type="dxa"/>
            <w:shd w:val="clear" w:color="FFFFFF" w:fill="auto"/>
            <w:vAlign w:val="center"/>
          </w:tcPr>
          <w:p w:rsidR="00527B8F" w:rsidRDefault="00527B8F"/>
        </w:tc>
        <w:tc>
          <w:tcPr>
            <w:tcW w:w="748" w:type="dxa"/>
            <w:shd w:val="clear" w:color="FFFFFF" w:fill="auto"/>
            <w:vAlign w:val="center"/>
          </w:tcPr>
          <w:p w:rsidR="00527B8F" w:rsidRDefault="00527B8F"/>
        </w:tc>
        <w:tc>
          <w:tcPr>
            <w:tcW w:w="696" w:type="dxa"/>
            <w:shd w:val="clear" w:color="FFFFFF" w:fill="auto"/>
            <w:vAlign w:val="center"/>
          </w:tcPr>
          <w:p w:rsidR="00527B8F" w:rsidRDefault="00527B8F"/>
        </w:tc>
        <w:tc>
          <w:tcPr>
            <w:tcW w:w="525" w:type="dxa"/>
            <w:shd w:val="clear" w:color="FFFFFF" w:fill="auto"/>
            <w:vAlign w:val="center"/>
          </w:tcPr>
          <w:p w:rsidR="00527B8F" w:rsidRDefault="00527B8F"/>
        </w:tc>
        <w:tc>
          <w:tcPr>
            <w:tcW w:w="748" w:type="dxa"/>
            <w:shd w:val="clear" w:color="FFFFFF" w:fill="auto"/>
            <w:vAlign w:val="center"/>
          </w:tcPr>
          <w:p w:rsidR="00527B8F" w:rsidRDefault="00527B8F"/>
        </w:tc>
      </w:tr>
    </w:tbl>
    <w:p w:rsidR="00894F4C" w:rsidRDefault="00894F4C"/>
    <w:sectPr w:rsidR="00894F4C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8F"/>
    <w:rsid w:val="001E2EFC"/>
    <w:rsid w:val="004F2C58"/>
    <w:rsid w:val="00527B8F"/>
    <w:rsid w:val="005B439E"/>
    <w:rsid w:val="0069562B"/>
    <w:rsid w:val="006B2FE5"/>
    <w:rsid w:val="006D4086"/>
    <w:rsid w:val="00894F4C"/>
    <w:rsid w:val="00C63056"/>
    <w:rsid w:val="00D539D6"/>
    <w:rsid w:val="00E44B9E"/>
    <w:rsid w:val="00EA5AD7"/>
    <w:rsid w:val="00EB16BB"/>
    <w:rsid w:val="00F8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B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B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Капустина Наталья Сергеевна</cp:lastModifiedBy>
  <cp:revision>7</cp:revision>
  <cp:lastPrinted>2016-12-12T16:40:00Z</cp:lastPrinted>
  <dcterms:created xsi:type="dcterms:W3CDTF">2016-12-12T16:28:00Z</dcterms:created>
  <dcterms:modified xsi:type="dcterms:W3CDTF">2016-12-13T11:29:00Z</dcterms:modified>
</cp:coreProperties>
</file>